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AF88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46" w:hanging="2"/>
        <w:jc w:val="center"/>
        <w:rPr>
          <w:color w:val="000000"/>
        </w:rPr>
      </w:pPr>
    </w:p>
    <w:p w14:paraId="2836CBB3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46" w:hanging="2"/>
        <w:jc w:val="center"/>
        <w:rPr>
          <w:color w:val="000000"/>
        </w:rPr>
      </w:pPr>
    </w:p>
    <w:tbl>
      <w:tblPr>
        <w:tblStyle w:val="a"/>
        <w:tblW w:w="9540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2594"/>
      </w:tblGrid>
      <w:tr w:rsidR="002E20B7" w14:paraId="67CC4695" w14:textId="77777777">
        <w:trPr>
          <w:trHeight w:val="889"/>
        </w:trPr>
        <w:tc>
          <w:tcPr>
            <w:tcW w:w="2410" w:type="dxa"/>
            <w:vAlign w:val="center"/>
          </w:tcPr>
          <w:p w14:paraId="59315CF4" w14:textId="77777777" w:rsidR="002E20B7" w:rsidRDefault="00BB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color w:val="000000"/>
              </w:rPr>
              <w:t>I.C. “POSATORA – PIANO – ARCHI”</w:t>
            </w:r>
          </w:p>
        </w:tc>
        <w:tc>
          <w:tcPr>
            <w:tcW w:w="4536" w:type="dxa"/>
            <w:vAlign w:val="center"/>
          </w:tcPr>
          <w:p w14:paraId="55C7EF0E" w14:textId="77777777" w:rsidR="002E20B7" w:rsidRDefault="00BB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LAVORATRICI MADRI E GESTANTI</w:t>
            </w:r>
          </w:p>
          <w:p w14:paraId="722AD3EF" w14:textId="77777777" w:rsidR="002E20B7" w:rsidRDefault="00BB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D.Lgs.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151/01</w:t>
            </w:r>
          </w:p>
        </w:tc>
        <w:tc>
          <w:tcPr>
            <w:tcW w:w="2594" w:type="dxa"/>
            <w:vAlign w:val="center"/>
          </w:tcPr>
          <w:p w14:paraId="70116E95" w14:textId="77777777" w:rsidR="002E20B7" w:rsidRDefault="00BB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ANCONA, ____________</w:t>
            </w:r>
          </w:p>
        </w:tc>
      </w:tr>
    </w:tbl>
    <w:p w14:paraId="22BCB718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46" w:hanging="2"/>
        <w:jc w:val="center"/>
        <w:rPr>
          <w:color w:val="000000"/>
        </w:rPr>
      </w:pPr>
    </w:p>
    <w:p w14:paraId="3CC8DBF3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color w:val="0000FF"/>
          <w:sz w:val="32"/>
          <w:szCs w:val="32"/>
        </w:rPr>
      </w:pPr>
    </w:p>
    <w:p w14:paraId="00AAD704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color w:val="0000FF"/>
          <w:sz w:val="32"/>
          <w:szCs w:val="32"/>
        </w:rPr>
      </w:pPr>
    </w:p>
    <w:p w14:paraId="350770D9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color w:val="0000FF"/>
          <w:sz w:val="32"/>
          <w:szCs w:val="32"/>
        </w:rPr>
      </w:pPr>
    </w:p>
    <w:p w14:paraId="7980F7BE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46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                    </w:t>
      </w:r>
      <w:proofErr w:type="gramStart"/>
      <w:r>
        <w:rPr>
          <w:rFonts w:ascii="Tahoma" w:eastAsia="Tahoma" w:hAnsi="Tahoma" w:cs="Tahoma"/>
          <w:b/>
          <w:color w:val="000000"/>
        </w:rPr>
        <w:t>Gent.ma  Sig.ra</w:t>
      </w:r>
      <w:proofErr w:type="gramEnd"/>
      <w:r>
        <w:rPr>
          <w:rFonts w:ascii="Tahoma" w:eastAsia="Tahoma" w:hAnsi="Tahoma" w:cs="Tahoma"/>
          <w:b/>
          <w:color w:val="000000"/>
        </w:rPr>
        <w:t xml:space="preserve"> </w:t>
      </w:r>
    </w:p>
    <w:p w14:paraId="63AD213B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46" w:hanging="2"/>
        <w:jc w:val="center"/>
        <w:rPr>
          <w:rFonts w:ascii="Tahoma" w:eastAsia="Tahoma" w:hAnsi="Tahoma" w:cs="Tahoma"/>
          <w:color w:val="000000"/>
        </w:rPr>
      </w:pPr>
    </w:p>
    <w:p w14:paraId="03E0B791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left" w:pos="4307"/>
        </w:tabs>
        <w:spacing w:line="240" w:lineRule="auto"/>
        <w:ind w:left="0" w:right="-746"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 xml:space="preserve">        _____________________</w:t>
      </w:r>
    </w:p>
    <w:p w14:paraId="5EEEF510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rFonts w:ascii="Tahoma" w:eastAsia="Tahoma" w:hAnsi="Tahoma" w:cs="Tahoma"/>
          <w:color w:val="0000FF"/>
          <w:sz w:val="32"/>
          <w:szCs w:val="32"/>
        </w:rPr>
      </w:pPr>
    </w:p>
    <w:p w14:paraId="103C5A48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color w:val="0000FF"/>
          <w:sz w:val="32"/>
          <w:szCs w:val="32"/>
        </w:rPr>
      </w:pPr>
    </w:p>
    <w:p w14:paraId="76602C1B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46" w:hanging="3"/>
        <w:jc w:val="center"/>
        <w:rPr>
          <w:color w:val="0000FF"/>
          <w:sz w:val="32"/>
          <w:szCs w:val="32"/>
        </w:rPr>
      </w:pPr>
    </w:p>
    <w:p w14:paraId="6289119A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28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OGGETTO: TUTELA DELLE LAVORATRICI MADRI E GESTANTI</w:t>
      </w:r>
    </w:p>
    <w:p w14:paraId="3F751C49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rPr>
          <w:color w:val="000000"/>
        </w:rPr>
      </w:pPr>
    </w:p>
    <w:p w14:paraId="0ACAE01C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rPr>
          <w:color w:val="000000"/>
        </w:rPr>
      </w:pPr>
    </w:p>
    <w:p w14:paraId="24043F81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rPr>
          <w:color w:val="000000"/>
        </w:rPr>
      </w:pPr>
    </w:p>
    <w:p w14:paraId="52050D95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28" w:hanging="2"/>
        <w:rPr>
          <w:color w:val="000000"/>
        </w:rPr>
      </w:pPr>
    </w:p>
    <w:p w14:paraId="26E6DF2D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In data 27 aprile 2001 è entrato in vigore il </w:t>
      </w:r>
      <w:proofErr w:type="spellStart"/>
      <w:r>
        <w:rPr>
          <w:rFonts w:ascii="Tahoma" w:eastAsia="Tahoma" w:hAnsi="Tahoma" w:cs="Tahoma"/>
          <w:color w:val="000000"/>
        </w:rPr>
        <w:t>D.Lgs.</w:t>
      </w:r>
      <w:proofErr w:type="spellEnd"/>
      <w:r>
        <w:rPr>
          <w:rFonts w:ascii="Tahoma" w:eastAsia="Tahoma" w:hAnsi="Tahoma" w:cs="Tahoma"/>
          <w:color w:val="000000"/>
        </w:rPr>
        <w:t xml:space="preserve"> n° 151 del 26 marzo /01 “Testo Unico delle disposizioni legislative di sostegno della maternità e della paternità a norma dell’articolo 15 della legge 08/03/2000 n° 53” </w:t>
      </w:r>
    </w:p>
    <w:p w14:paraId="020C9738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3811F8F7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In particolare l’Art. 6 comma 1-</w:t>
      </w:r>
      <w:r>
        <w:rPr>
          <w:rFonts w:ascii="Tahoma" w:eastAsia="Tahoma" w:hAnsi="Tahoma" w:cs="Tahoma"/>
          <w:color w:val="000000"/>
        </w:rPr>
        <w:t>2-3- stabilisce i fattori e le modalità di valutazione dei rischi durante il periodo di gravidanza.</w:t>
      </w:r>
    </w:p>
    <w:p w14:paraId="2488E95C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336D3FCC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I principali fattori di rischio saranno valutati dall’</w:t>
      </w:r>
      <w:r>
        <w:rPr>
          <w:rFonts w:ascii="Tahoma" w:eastAsia="Tahoma" w:hAnsi="Tahoma" w:cs="Tahoma"/>
        </w:rPr>
        <w:t xml:space="preserve"> Istituto</w:t>
      </w:r>
      <w:r>
        <w:rPr>
          <w:rFonts w:ascii="Tahoma" w:eastAsia="Tahoma" w:hAnsi="Tahoma" w:cs="Tahoma"/>
          <w:color w:val="000000"/>
        </w:rPr>
        <w:t xml:space="preserve"> al fine di consentire eventuali </w:t>
      </w:r>
      <w:r>
        <w:rPr>
          <w:rFonts w:ascii="Tahoma" w:eastAsia="Tahoma" w:hAnsi="Tahoma" w:cs="Tahoma"/>
        </w:rPr>
        <w:t xml:space="preserve">fattori </w:t>
      </w:r>
      <w:r>
        <w:rPr>
          <w:rFonts w:ascii="Tahoma" w:eastAsia="Tahoma" w:hAnsi="Tahoma" w:cs="Tahoma"/>
          <w:color w:val="000000"/>
        </w:rPr>
        <w:t xml:space="preserve">pregiudizievoli per la salute della lavoratrice madre.  </w:t>
      </w:r>
    </w:p>
    <w:p w14:paraId="013532A1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0E402D5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64D95FF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Per consentirci di operare al meglio, al fine di preservare la Vs salute e la Vs sicurezza in riferimento alle normative di cui sopra, Vi chiediamo di segnalarci quanto prima eventuali gravidanze, </w:t>
      </w:r>
      <w:proofErr w:type="spellStart"/>
      <w:r>
        <w:rPr>
          <w:rFonts w:ascii="Tahoma" w:eastAsia="Tahoma" w:hAnsi="Tahoma" w:cs="Tahoma"/>
          <w:color w:val="000000"/>
        </w:rPr>
        <w:t>garantedoVi</w:t>
      </w:r>
      <w:proofErr w:type="spellEnd"/>
      <w:r>
        <w:rPr>
          <w:rFonts w:ascii="Tahoma" w:eastAsia="Tahoma" w:hAnsi="Tahoma" w:cs="Tahoma"/>
          <w:color w:val="000000"/>
        </w:rPr>
        <w:t xml:space="preserve"> chiaramente la massima riservatezza.</w:t>
      </w:r>
    </w:p>
    <w:p w14:paraId="19803D51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67BD12A2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5B80B242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3436CE8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ANCONA, lì ……………………</w:t>
      </w:r>
      <w:proofErr w:type="gramStart"/>
      <w:r>
        <w:rPr>
          <w:rFonts w:ascii="Tahoma" w:eastAsia="Tahoma" w:hAnsi="Tahoma" w:cs="Tahoma"/>
          <w:color w:val="000000"/>
        </w:rPr>
        <w:t>…….</w:t>
      </w:r>
      <w:proofErr w:type="gramEnd"/>
      <w:r>
        <w:rPr>
          <w:rFonts w:ascii="Tahoma" w:eastAsia="Tahoma" w:hAnsi="Tahoma" w:cs="Tahoma"/>
          <w:color w:val="000000"/>
        </w:rPr>
        <w:t xml:space="preserve">.                                                      </w:t>
      </w:r>
    </w:p>
    <w:p w14:paraId="7CB605CD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6E097DAF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D279848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30A1024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641A3D5F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                                Firma</w:t>
      </w:r>
    </w:p>
    <w:p w14:paraId="5DB14EEF" w14:textId="77777777" w:rsidR="002E20B7" w:rsidRDefault="002E20B7">
      <w:pPr>
        <w:pBdr>
          <w:top w:val="nil"/>
          <w:left w:val="nil"/>
          <w:bottom w:val="nil"/>
          <w:right w:val="nil"/>
          <w:between w:val="nil"/>
        </w:pBdr>
        <w:tabs>
          <w:tab w:val="left" w:pos="6634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</w:p>
    <w:p w14:paraId="762E1677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left" w:pos="6634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</w:p>
    <w:p w14:paraId="6120C5CB" w14:textId="77777777" w:rsidR="002E20B7" w:rsidRDefault="00BB10E9">
      <w:pPr>
        <w:pBdr>
          <w:top w:val="nil"/>
          <w:left w:val="nil"/>
          <w:bottom w:val="nil"/>
          <w:right w:val="nil"/>
          <w:between w:val="nil"/>
        </w:pBdr>
        <w:tabs>
          <w:tab w:val="left" w:pos="6634"/>
        </w:tabs>
        <w:spacing w:line="240" w:lineRule="auto"/>
        <w:ind w:left="0" w:right="528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                     ___________________</w:t>
      </w:r>
    </w:p>
    <w:sectPr w:rsidR="002E20B7">
      <w:pgSz w:w="11906" w:h="16838"/>
      <w:pgMar w:top="540" w:right="746" w:bottom="36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A3D44"/>
    <w:multiLevelType w:val="multilevel"/>
    <w:tmpl w:val="563802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B7"/>
    <w:rsid w:val="002E20B7"/>
    <w:rsid w:val="00BB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19CC"/>
  <w15:docId w15:val="{B4179F8B-2765-421C-A956-726C83EA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/>
      <w:b/>
      <w:caps/>
      <w:snapToGrid w:val="0"/>
      <w:kern w:val="28"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/>
      <w:b/>
      <w:i/>
      <w:snapToGrid w:val="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/>
      <w:b/>
      <w:snapToGrid w:val="0"/>
      <w:sz w:val="22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i/>
      <w:snapToGrid w:val="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Arial" w:hAnsi="Arial"/>
      <w:i/>
      <w:iCs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Arial" w:hAnsi="Arial" w:cs="Arial"/>
      <w:b/>
      <w:bCs/>
      <w:i/>
      <w:iCs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rial" w:hAnsi="Arial"/>
      <w:b/>
      <w:bCs/>
      <w:color w:val="FF0000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b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center"/>
    </w:pPr>
    <w:rPr>
      <w:b/>
      <w:bCs/>
      <w:sz w:val="36"/>
    </w:rPr>
  </w:style>
  <w:style w:type="paragraph" w:styleId="Corpodeltesto2">
    <w:name w:val="Body Text 2"/>
    <w:basedOn w:val="Normale"/>
    <w:pPr>
      <w:jc w:val="center"/>
    </w:pPr>
    <w:rPr>
      <w:b/>
      <w:bCs/>
      <w:color w:val="0000FF"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qzhfuLwZC1D0MZbu1QDKL+/PQ==">AMUW2mU9QAnXpXLmRoxfsqohoP1QBxzs3pmWiEJRC5Izppsbk9P2GgU37VIMIHd3axOjoidm/SU58x08PKXbyPRwyRKLVSfnM+J4r7KGMkbEWdo+x9S1py0=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urraquita urraquita</cp:lastModifiedBy>
  <cp:revision>2</cp:revision>
  <dcterms:created xsi:type="dcterms:W3CDTF">2021-04-08T10:55:00Z</dcterms:created>
  <dcterms:modified xsi:type="dcterms:W3CDTF">2021-04-08T10:55:00Z</dcterms:modified>
</cp:coreProperties>
</file>